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FACTURA RECTIFICATIVA</w:t>
      </w:r>
    </w:p>
    <w:p>
      <w:pPr>
        <w:spacing w:after="0"/>
      </w:pPr>
      <w:r>
        <w:rPr>
          <w:b w:val="0"/>
        </w:rPr>
        <w:t xml:space="preserve">Número: </w:t>
      </w:r>
      <w:r>
        <w:rPr>
          <w:b w:val="0"/>
          <w:highlight w:val="yellow"/>
        </w:rPr>
        <w:t>[R-2026-001]</w:t>
      </w:r>
    </w:p>
    <w:p>
      <w:pPr>
        <w:spacing w:after="0"/>
      </w:pPr>
      <w:r>
        <w:rPr>
          <w:b w:val="0"/>
        </w:rPr>
        <w:t xml:space="preserve">Fecha de emisión: </w:t>
      </w:r>
      <w:r>
        <w:rPr>
          <w:b w:val="0"/>
          <w:highlight w:val="yellow"/>
        </w:rPr>
        <w:t>[fecha]</w:t>
      </w:r>
    </w:p>
    <w:p>
      <w:pPr>
        <w:spacing w:after="0"/>
      </w:pPr>
      <w:r>
        <w:rPr>
          <w:b w:val="0"/>
        </w:rPr>
        <w:t xml:space="preserve">Factura que se rectifica: n.º </w:t>
      </w:r>
      <w:r>
        <w:rPr>
          <w:b w:val="0"/>
          <w:highlight w:val="yellow"/>
        </w:rPr>
        <w:t>[2026-015]</w:t>
      </w:r>
      <w:r>
        <w:rPr>
          <w:b w:val="0"/>
        </w:rPr>
        <w:t xml:space="preserve"> de fecha </w:t>
      </w:r>
      <w:r>
        <w:rPr>
          <w:b w:val="0"/>
          <w:highlight w:val="yellow"/>
        </w:rPr>
        <w:t>[fecha]</w:t>
      </w:r>
    </w:p>
    <w:p>
      <w:r>
        <w:rPr>
          <w:b w:val="0"/>
        </w:rPr>
        <w:t xml:space="preserve">Motivo de la rectificación: </w:t>
      </w:r>
      <w:r>
        <w:rPr>
          <w:b w:val="0"/>
          <w:highlight w:val="yellow"/>
        </w:rPr>
        <w:t>[error en el importe / descuento / devolución / tipo de IVA incorrecto]</w:t>
      </w:r>
    </w:p>
    <w:p>
      <w:pPr>
        <w:spacing w:after="0"/>
      </w:pPr>
      <w:r>
        <w:rPr>
          <w:b/>
        </w:rPr>
        <w:t>EMISOR</w:t>
      </w:r>
    </w:p>
    <w:p>
      <w:pPr>
        <w:spacing w:after="0"/>
      </w:pPr>
      <w:r>
        <w:rPr>
          <w:b w:val="0"/>
          <w:highlight w:val="yellow"/>
        </w:rPr>
        <w:t>[Tu nombre o razón social]</w:t>
      </w:r>
    </w:p>
    <w:p>
      <w:pPr>
        <w:spacing w:after="0"/>
      </w:pPr>
      <w:r>
        <w:rPr>
          <w:b w:val="0"/>
        </w:rPr>
        <w:t xml:space="preserve">NIF: </w:t>
      </w:r>
      <w:r>
        <w:rPr>
          <w:b w:val="0"/>
          <w:highlight w:val="yellow"/>
        </w:rPr>
        <w:t>[tu NIF]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/>
        </w:rPr>
        <w:t>CLIENTE</w:t>
      </w:r>
    </w:p>
    <w:p>
      <w:pPr>
        <w:spacing w:after="0"/>
      </w:pPr>
      <w:r>
        <w:rPr>
          <w:b w:val="0"/>
          <w:highlight w:val="yellow"/>
        </w:rPr>
        <w:t>[Nombre o razón social del cliente]</w:t>
      </w:r>
    </w:p>
    <w:p>
      <w:pPr>
        <w:spacing w:after="0"/>
      </w:pPr>
      <w:r>
        <w:rPr>
          <w:b w:val="0"/>
        </w:rPr>
        <w:t xml:space="preserve">NIF: </w:t>
      </w:r>
      <w:r>
        <w:rPr>
          <w:b w:val="0"/>
          <w:highlight w:val="yellow"/>
        </w:rPr>
        <w:t>[NIF del cliente]</w:t>
      </w:r>
    </w:p>
    <w:p>
      <w:r>
        <w:rPr>
          <w:b w:val="0"/>
          <w:highlight w:val="yellow"/>
        </w:rPr>
        <w:t>[Dirección del cliente]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Importe anterior</w:t>
            </w:r>
          </w:p>
        </w:tc>
        <w:tc>
          <w:tcPr>
            <w:tcW w:type="dxa" w:w="2351"/>
          </w:tcPr>
          <w:p>
            <w:r>
              <w:rPr>
                <w:b/>
              </w:rPr>
              <w:t>Importe correcto</w:t>
            </w:r>
          </w:p>
        </w:tc>
        <w:tc>
          <w:tcPr>
            <w:tcW w:type="dxa" w:w="2351"/>
          </w:tcPr>
          <w:p>
            <w:r>
              <w:rPr>
                <w:b/>
              </w:rPr>
              <w:t>Diferencia</w:t>
            </w:r>
          </w:p>
        </w:tc>
      </w:tr>
      <w:tr>
        <w:tc>
          <w:tcPr>
            <w:tcW w:type="dxa" w:w="2351"/>
          </w:tcPr>
          <w:p>
            <w:r>
              <w:t>[Descripción]</w:t>
            </w:r>
          </w:p>
        </w:tc>
        <w:tc>
          <w:tcPr>
            <w:tcW w:type="dxa" w:w="2351"/>
          </w:tcPr>
          <w:p>
            <w:r>
              <w:t>[1.000,00 €]</w:t>
            </w:r>
          </w:p>
        </w:tc>
        <w:tc>
          <w:tcPr>
            <w:tcW w:type="dxa" w:w="2351"/>
          </w:tcPr>
          <w:p>
            <w:r>
              <w:t>[800,00 €]</w:t>
            </w:r>
          </w:p>
        </w:tc>
        <w:tc>
          <w:tcPr>
            <w:tcW w:type="dxa" w:w="2351"/>
          </w:tcPr>
          <w:p>
            <w:r>
              <w:t>[−200,00 €]</w:t>
            </w:r>
          </w:p>
        </w:tc>
      </w:tr>
    </w:tbl>
    <w:p/>
    <w:p>
      <w:pPr>
        <w:spacing w:after="0"/>
      </w:pPr>
      <w:r>
        <w:rPr>
          <w:b w:val="0"/>
        </w:rPr>
        <w:t xml:space="preserve">Base imponible (diferencia): </w:t>
      </w:r>
      <w:r>
        <w:rPr>
          <w:b w:val="0"/>
          <w:highlight w:val="yellow"/>
        </w:rPr>
        <w:t>[−200,00 €]</w:t>
      </w:r>
    </w:p>
    <w:p>
      <w:pPr>
        <w:spacing w:after="0"/>
      </w:pPr>
      <w:r>
        <w:rPr>
          <w:b w:val="0"/>
        </w:rPr>
        <w:t>IVA (</w:t>
      </w:r>
      <w:r>
        <w:rPr>
          <w:b w:val="0"/>
          <w:highlight w:val="yellow"/>
        </w:rPr>
        <w:t>[21]</w:t>
      </w:r>
      <w:r>
        <w:rPr>
          <w:b w:val="0"/>
        </w:rPr>
        <w:t xml:space="preserve"> %): </w:t>
      </w:r>
      <w:r>
        <w:rPr>
          <w:b w:val="0"/>
          <w:highlight w:val="yellow"/>
        </w:rPr>
        <w:t>[−42,00 €]</w:t>
      </w:r>
    </w:p>
    <w:p>
      <w:pPr>
        <w:spacing w:after="0"/>
      </w:pPr>
      <w:r>
        <w:rPr>
          <w:b w:val="0"/>
        </w:rPr>
        <w:t>Retención de IRPF (</w:t>
      </w:r>
      <w:r>
        <w:rPr>
          <w:b w:val="0"/>
          <w:highlight w:val="yellow"/>
        </w:rPr>
        <w:t>[15]</w:t>
      </w:r>
      <w:r>
        <w:rPr>
          <w:b w:val="0"/>
        </w:rPr>
        <w:t xml:space="preserve"> %): </w:t>
      </w:r>
      <w:r>
        <w:rPr>
          <w:b w:val="0"/>
          <w:highlight w:val="yellow"/>
        </w:rPr>
        <w:t>[+30,00 €]</w:t>
      </w:r>
    </w:p>
    <w:p>
      <w:r>
        <w:rPr>
          <w:b w:val="0"/>
        </w:rPr>
        <w:t xml:space="preserve">TOTAL: </w:t>
      </w:r>
      <w:r>
        <w:rPr>
          <w:b w:val="0"/>
          <w:highlight w:val="yellow"/>
        </w:rPr>
        <w:t>[−212,00 €]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rectificativa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